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6164A" w14:paraId="722526F1" w14:textId="7777777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6EBEE" w14:textId="77777777" w:rsidR="00E6164A" w:rsidRDefault="00000000">
            <w:pPr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Friend City Council Meeting</w:t>
            </w:r>
          </w:p>
          <w:p w14:paraId="2DF5F360" w14:textId="77777777" w:rsidR="00E6164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Tuesday, January 6, </w:t>
            </w:r>
            <w:proofErr w:type="gramStart"/>
            <w:r>
              <w:rPr>
                <w:color w:val="000000"/>
              </w:rPr>
              <w:t>2026</w:t>
            </w:r>
            <w:proofErr w:type="gramEnd"/>
            <w:r>
              <w:rPr>
                <w:color w:val="000000"/>
              </w:rPr>
              <w:t xml:space="preserve"> 7:00 PM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666DE" w14:textId="77777777" w:rsidR="00E6164A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City Hall</w:t>
            </w:r>
            <w:r>
              <w:rPr>
                <w:color w:val="000000"/>
              </w:rPr>
              <w:br/>
              <w:t>235 Maple Street</w:t>
            </w:r>
            <w:r>
              <w:rPr>
                <w:color w:val="000000"/>
              </w:rPr>
              <w:br/>
              <w:t>Friend, NE 68359</w:t>
            </w:r>
          </w:p>
        </w:tc>
      </w:tr>
    </w:tbl>
    <w:p w14:paraId="1653D2A8" w14:textId="77777777" w:rsidR="00E6164A" w:rsidRDefault="00000000">
      <w:pPr>
        <w:pStyle w:val="Heading1"/>
        <w:keepNext w:val="0"/>
        <w:keepLines w:val="0"/>
        <w:spacing w:before="322" w:after="322"/>
        <w:jc w:val="center"/>
      </w:pPr>
      <w:r>
        <w:rPr>
          <w:rFonts w:ascii="Segoe UI" w:eastAsia="Segoe UI" w:hAnsi="Segoe UI" w:cs="Segoe UI"/>
          <w:color w:val="auto"/>
          <w:sz w:val="33"/>
          <w:szCs w:val="33"/>
          <w:u w:val="single"/>
        </w:rPr>
        <w:t>Agenda</w:t>
      </w:r>
    </w:p>
    <w:p w14:paraId="28C5281C" w14:textId="77777777" w:rsidR="00E6164A" w:rsidRDefault="00000000">
      <w:pPr>
        <w:spacing w:after="150"/>
      </w:pPr>
      <w:r>
        <w:t>ROLL CALL</w:t>
      </w:r>
    </w:p>
    <w:p w14:paraId="2EA0930A" w14:textId="77777777" w:rsidR="00E6164A" w:rsidRDefault="00000000">
      <w:pPr>
        <w:spacing w:after="150"/>
      </w:pPr>
      <w:r>
        <w:t>ANNOUNCEMENTS: Open Meetings Act</w:t>
      </w:r>
      <w:r>
        <w:br/>
        <w:t> </w:t>
      </w:r>
    </w:p>
    <w:p w14:paraId="6135AA71" w14:textId="77777777" w:rsidR="00E6164A" w:rsidRDefault="00000000">
      <w:pPr>
        <w:spacing w:after="150"/>
      </w:pPr>
      <w:r>
        <w:t>PLEDGE OF ALLEGIANCE</w:t>
      </w:r>
    </w:p>
    <w:p w14:paraId="62D899A6" w14:textId="77777777" w:rsidR="00E6164A" w:rsidRDefault="00000000">
      <w:pPr>
        <w:spacing w:after="150"/>
      </w:pPr>
      <w:r>
        <w:t>APPROVAL OF MEETING MINUTES</w:t>
      </w:r>
    </w:p>
    <w:p w14:paraId="2A8B6506" w14:textId="77777777" w:rsidR="00E6164A" w:rsidRDefault="00000000">
      <w:pPr>
        <w:spacing w:after="150"/>
      </w:pPr>
      <w:proofErr w:type="gramStart"/>
      <w:r>
        <w:t>TREASURER'S</w:t>
      </w:r>
      <w:proofErr w:type="gramEnd"/>
      <w:r>
        <w:t xml:space="preserve"> REPORT</w:t>
      </w:r>
    </w:p>
    <w:p w14:paraId="40AF6A5A" w14:textId="77777777" w:rsidR="00E6164A" w:rsidRDefault="00000000">
      <w:pPr>
        <w:spacing w:after="150"/>
      </w:pPr>
      <w:r>
        <w:t>APPROVAL OF CLAIMS AND PAYROLL </w:t>
      </w:r>
    </w:p>
    <w:p w14:paraId="248FCA00" w14:textId="77777777" w:rsidR="00E6164A" w:rsidRDefault="00000000">
      <w:pPr>
        <w:spacing w:after="150"/>
      </w:pPr>
      <w:r>
        <w:t>APPROVAL OF HOSPITAL FINANCIAL REPORTS </w:t>
      </w:r>
    </w:p>
    <w:p w14:paraId="3B452A88" w14:textId="77777777" w:rsidR="00E6164A" w:rsidRDefault="00000000">
      <w:pPr>
        <w:spacing w:after="150"/>
      </w:pPr>
      <w:r>
        <w:t>MAYOR COMMENTS</w:t>
      </w:r>
    </w:p>
    <w:p w14:paraId="677D76A6" w14:textId="77777777" w:rsidR="00E6164A" w:rsidRDefault="00000000">
      <w:pPr>
        <w:spacing w:after="150"/>
      </w:pPr>
      <w:r>
        <w:t>PUBLIC COMMENTS:  </w:t>
      </w:r>
    </w:p>
    <w:p w14:paraId="533DB6F0" w14:textId="77777777" w:rsidR="00E6164A" w:rsidRDefault="00000000">
      <w:pPr>
        <w:spacing w:after="150"/>
      </w:pPr>
      <w:r>
        <w:t>COMMUNICATIONS</w:t>
      </w:r>
    </w:p>
    <w:p w14:paraId="019FFFF7" w14:textId="77777777" w:rsidR="00E6164A" w:rsidRDefault="00000000">
      <w:pPr>
        <w:spacing w:after="150"/>
      </w:pPr>
      <w:r>
        <w:t>NEW BUSINESS</w:t>
      </w:r>
    </w:p>
    <w:p w14:paraId="722B53FC" w14:textId="77777777" w:rsidR="00E6164A" w:rsidRDefault="00000000">
      <w:pPr>
        <w:spacing w:after="150"/>
        <w:ind w:left="240"/>
      </w:pPr>
      <w:r>
        <w:t>Discussion/Possible Action</w:t>
      </w:r>
      <w:proofErr w:type="gramStart"/>
      <w:r>
        <w:t>:  To</w:t>
      </w:r>
      <w:proofErr w:type="gramEnd"/>
      <w:r>
        <w:t xml:space="preserve"> Cash in Certificates of Deposit and/or General ICS Account and to Move Other funds from the Checking Account to Certificates of Deposit.</w:t>
      </w:r>
    </w:p>
    <w:p w14:paraId="0341DFAA" w14:textId="77777777" w:rsidR="00E6164A" w:rsidRDefault="00000000">
      <w:pPr>
        <w:spacing w:after="150"/>
        <w:ind w:left="240"/>
      </w:pPr>
      <w:r>
        <w:t>Discussion/Possible Action: Set Date and Location for Annual, Appreciation Dinner.</w:t>
      </w:r>
    </w:p>
    <w:p w14:paraId="112E382E" w14:textId="77777777" w:rsidR="00E6164A" w:rsidRDefault="00000000">
      <w:pPr>
        <w:spacing w:after="150"/>
        <w:ind w:left="240"/>
      </w:pPr>
      <w:r>
        <w:t>Discussion/Possible Action: Sargent Drilling Recommendation to Drill a New Water Well and to Hire an Engineer to Design and Prepare Bid Documents Etc. </w:t>
      </w:r>
    </w:p>
    <w:p w14:paraId="352DF1C3" w14:textId="77777777" w:rsidR="00E6164A" w:rsidRDefault="00000000">
      <w:pPr>
        <w:spacing w:after="150"/>
        <w:ind w:left="240"/>
      </w:pPr>
      <w:r>
        <w:t>Discussion/Possible Action</w:t>
      </w:r>
      <w:proofErr w:type="gramStart"/>
      <w:r>
        <w:t>:  Annual</w:t>
      </w:r>
      <w:proofErr w:type="gramEnd"/>
      <w:r>
        <w:t xml:space="preserve"> Appointments of Staff, Boards, Committees, Etc.</w:t>
      </w:r>
    </w:p>
    <w:p w14:paraId="3EA0A766" w14:textId="77777777" w:rsidR="00E6164A" w:rsidRDefault="00000000">
      <w:pPr>
        <w:spacing w:after="150"/>
        <w:ind w:left="240"/>
      </w:pPr>
      <w:r>
        <w:t>Discussion/Possible Action: Approve hiring Public Works Supervisor</w:t>
      </w:r>
    </w:p>
    <w:p w14:paraId="3442BA90" w14:textId="77777777" w:rsidR="00E6164A" w:rsidRDefault="00000000">
      <w:pPr>
        <w:spacing w:after="150"/>
        <w:ind w:left="240"/>
      </w:pPr>
      <w:r>
        <w:t>Discussion/Possible Action: Approve hiring Police Chief</w:t>
      </w:r>
    </w:p>
    <w:p w14:paraId="7EFBFD3A" w14:textId="77777777" w:rsidR="00E6164A" w:rsidRDefault="00000000">
      <w:pPr>
        <w:spacing w:after="150"/>
      </w:pPr>
      <w:r>
        <w:t>DEPARTMENT REPORTS</w:t>
      </w:r>
    </w:p>
    <w:p w14:paraId="242E8EE3" w14:textId="77777777" w:rsidR="00E6164A" w:rsidRDefault="00000000">
      <w:pPr>
        <w:ind w:left="240"/>
      </w:pPr>
      <w:r>
        <w:t>Friend Community Healthcare Systems</w:t>
      </w:r>
    </w:p>
    <w:p w14:paraId="292C54D6" w14:textId="77777777" w:rsidR="00E6164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Jared Chaffin CEO</w:t>
      </w:r>
    </w:p>
    <w:p w14:paraId="24BF5C54" w14:textId="77777777" w:rsidR="00E6164A" w:rsidRDefault="00000000">
      <w:pPr>
        <w:ind w:left="240"/>
      </w:pPr>
      <w:r>
        <w:t>Building Inspector Report </w:t>
      </w:r>
    </w:p>
    <w:p w14:paraId="5C45BA09" w14:textId="77777777" w:rsidR="00E6164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Mark Stutzman</w:t>
      </w:r>
    </w:p>
    <w:p w14:paraId="79FEDBF5" w14:textId="77777777" w:rsidR="00E6164A" w:rsidRDefault="00000000">
      <w:pPr>
        <w:ind w:left="240"/>
      </w:pPr>
      <w:r>
        <w:t>Fire Department Report</w:t>
      </w:r>
    </w:p>
    <w:p w14:paraId="41494D66" w14:textId="77777777" w:rsidR="00E6164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Stanley Krause or Brent Milton</w:t>
      </w:r>
    </w:p>
    <w:p w14:paraId="342B2496" w14:textId="77777777" w:rsidR="00E6164A" w:rsidRDefault="00000000">
      <w:pPr>
        <w:ind w:left="240"/>
      </w:pPr>
      <w:r>
        <w:t>Rescue Squad Report</w:t>
      </w:r>
    </w:p>
    <w:p w14:paraId="762762DC" w14:textId="77777777" w:rsidR="00E6164A" w:rsidRDefault="00000000">
      <w:pPr>
        <w:spacing w:after="150"/>
        <w:ind w:left="240"/>
      </w:pPr>
      <w:r>
        <w:rPr>
          <w:b/>
          <w:bCs/>
        </w:rPr>
        <w:lastRenderedPageBreak/>
        <w:t>Speaker(s):</w:t>
      </w:r>
      <w:r>
        <w:t xml:space="preserve"> Kelly Paulsen</w:t>
      </w:r>
    </w:p>
    <w:p w14:paraId="60087FFD" w14:textId="77777777" w:rsidR="00E6164A" w:rsidRDefault="00000000">
      <w:pPr>
        <w:ind w:left="240"/>
      </w:pPr>
      <w:r>
        <w:t>Police Report</w:t>
      </w:r>
    </w:p>
    <w:p w14:paraId="412306AB" w14:textId="77777777" w:rsidR="00E6164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Saline County Sheriff Department</w:t>
      </w:r>
    </w:p>
    <w:p w14:paraId="77C3AE53" w14:textId="77777777" w:rsidR="00E6164A" w:rsidRDefault="00000000">
      <w:pPr>
        <w:ind w:left="240"/>
      </w:pPr>
      <w:r>
        <w:t>Pool Report </w:t>
      </w:r>
    </w:p>
    <w:p w14:paraId="2903AF0C" w14:textId="77777777" w:rsidR="00E6164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Kristen Milton</w:t>
      </w:r>
    </w:p>
    <w:p w14:paraId="0D5F33CF" w14:textId="77777777" w:rsidR="00E6164A" w:rsidRDefault="00000000">
      <w:pPr>
        <w:ind w:left="240"/>
      </w:pPr>
      <w:r>
        <w:t>Public Works Report </w:t>
      </w:r>
    </w:p>
    <w:p w14:paraId="18533483" w14:textId="77777777" w:rsidR="00E6164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Public Works</w:t>
      </w:r>
    </w:p>
    <w:p w14:paraId="4B1254CA" w14:textId="77777777" w:rsidR="00E6164A" w:rsidRDefault="00000000">
      <w:pPr>
        <w:ind w:left="240"/>
      </w:pPr>
      <w:proofErr w:type="gramStart"/>
      <w:r>
        <w:t>Clerks</w:t>
      </w:r>
      <w:proofErr w:type="gramEnd"/>
      <w:r>
        <w:t xml:space="preserve"> Report</w:t>
      </w:r>
    </w:p>
    <w:p w14:paraId="194BA300" w14:textId="77777777" w:rsidR="00E6164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Heather L. Varney</w:t>
      </w:r>
    </w:p>
    <w:p w14:paraId="05B8F3C5" w14:textId="77777777" w:rsidR="00E6164A" w:rsidRDefault="00000000">
      <w:pPr>
        <w:ind w:left="240"/>
      </w:pPr>
      <w:r>
        <w:t>Library Report</w:t>
      </w:r>
    </w:p>
    <w:p w14:paraId="236C8BF5" w14:textId="77777777" w:rsidR="00E6164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Diane Odoski</w:t>
      </w:r>
    </w:p>
    <w:p w14:paraId="1642031C" w14:textId="77777777" w:rsidR="00E6164A" w:rsidRDefault="00000000">
      <w:pPr>
        <w:spacing w:after="150"/>
      </w:pPr>
      <w:r>
        <w:t>ADJOURNMENT</w:t>
      </w: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8"/>
      </w:tblGrid>
      <w:tr w:rsidR="00E6164A" w14:paraId="64CB240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DF91F" w14:textId="77777777" w:rsidR="00E6164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The Mayor and the Board reserve the right to enter into Executive Session </w:t>
            </w:r>
          </w:p>
        </w:tc>
      </w:tr>
      <w:tr w:rsidR="00E6164A" w14:paraId="20D7012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3086C" w14:textId="77777777" w:rsidR="00E6164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Council will review all items above and will </w:t>
            </w:r>
            <w:proofErr w:type="gramStart"/>
            <w:r>
              <w:rPr>
                <w:color w:val="000000"/>
              </w:rPr>
              <w:t>take action</w:t>
            </w:r>
            <w:proofErr w:type="gramEnd"/>
            <w:r>
              <w:rPr>
                <w:color w:val="000000"/>
              </w:rPr>
              <w:t xml:space="preserve"> as deemed appropriate</w:t>
            </w:r>
          </w:p>
        </w:tc>
      </w:tr>
    </w:tbl>
    <w:p w14:paraId="73553BC4" w14:textId="77777777" w:rsidR="00E6164A" w:rsidRDefault="00000000">
      <w:r>
        <w:t> </w:t>
      </w:r>
    </w:p>
    <w:sectPr w:rsidR="00E6164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4A"/>
    <w:rsid w:val="00B841CC"/>
    <w:rsid w:val="00BE5210"/>
    <w:rsid w:val="00E6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F487B"/>
  <w15:docId w15:val="{F046D294-84C8-497A-ACB4-A7D14224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Varney</dc:creator>
  <cp:lastModifiedBy>Shawn Gray</cp:lastModifiedBy>
  <cp:revision>2</cp:revision>
  <cp:lastPrinted>2026-01-06T15:14:00Z</cp:lastPrinted>
  <dcterms:created xsi:type="dcterms:W3CDTF">2026-01-06T15:18:00Z</dcterms:created>
  <dcterms:modified xsi:type="dcterms:W3CDTF">2026-01-06T15:18:00Z</dcterms:modified>
</cp:coreProperties>
</file>